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0D" w:rsidRPr="00381269" w:rsidRDefault="00D24250" w:rsidP="00381269">
      <w:pPr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2056" style="position:absolute;left:0;text-align:left;margin-left:257.55pt;margin-top:2.35pt;width:218pt;height:121.9pt;z-index:-251652096" coordorigin="6285,944" coordsize="4360,2438" wrapcoords="-74 133 -74 18950 445 19215 3711 19215 3711 21467 18260 21467 18260 19215 21080 19215 21600 18950 21600 133 -74 13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position:absolute;left:7065;top:3069;width:345;height:313" stroked="f">
              <v:textbox style="mso-next-textbox:#_x0000_s2050" inset=".5mm,.3mm,.5mm,.3mm">
                <w:txbxContent>
                  <w:p w:rsidR="00A87DF2" w:rsidRPr="00A7229A" w:rsidRDefault="00A87DF2" w:rsidP="00A7229A">
                    <w:pPr>
                      <w:ind w:left="0" w:firstLine="0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A7229A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  <v:shape id="_x0000_s2051" type="#_x0000_t202" style="position:absolute;left:8355;top:3069;width:345;height:313" stroked="f">
              <v:textbox style="mso-next-textbox:#_x0000_s2051" inset=".5mm,.3mm,.5mm,.3mm">
                <w:txbxContent>
                  <w:p w:rsidR="00A87DF2" w:rsidRPr="00A7229A" w:rsidRDefault="00A87DF2" w:rsidP="00CE4F62">
                    <w:pPr>
                      <w:ind w:left="0" w:firstLine="0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  <v:shape id="_x0000_s2052" type="#_x0000_t202" style="position:absolute;left:9615;top:3069;width:345;height:313" stroked="f">
              <v:textbox style="mso-next-textbox:#_x0000_s2052" inset=".5mm,.3mm,.5mm,.3mm">
                <w:txbxContent>
                  <w:p w:rsidR="00A87DF2" w:rsidRPr="00A7229A" w:rsidRDefault="00A87DF2" w:rsidP="00CE4F62">
                    <w:pPr>
                      <w:ind w:left="0" w:firstLine="0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6285;top:944;width:4360;height:2170">
              <v:imagedata r:id="rId8" o:title=""/>
            </v:shape>
            <w10:wrap type="tight"/>
          </v:group>
        </w:pict>
      </w:r>
      <w:r w:rsidR="00381269" w:rsidRPr="00381269">
        <w:rPr>
          <w:rFonts w:ascii="Arial" w:hAnsi="Arial" w:cs="Arial"/>
          <w:b/>
        </w:rPr>
        <w:t>EXPERIENCIA</w:t>
      </w:r>
    </w:p>
    <w:p w:rsidR="00E16B07" w:rsidRDefault="00450D83" w:rsidP="00450D83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Se propone inves</w:t>
      </w:r>
      <w:r w:rsidRPr="00450D83">
        <w:rPr>
          <w:rFonts w:ascii="Arial" w:hAnsi="Arial" w:cs="Arial"/>
        </w:rPr>
        <w:t>tigar cuál de los tres líquidos (teñidos con col</w:t>
      </w:r>
      <w:r>
        <w:rPr>
          <w:rFonts w:ascii="Arial" w:hAnsi="Arial" w:cs="Arial"/>
        </w:rPr>
        <w:t>orante alime</w:t>
      </w:r>
      <w:r w:rsidRPr="00450D83">
        <w:rPr>
          <w:rFonts w:ascii="Arial" w:hAnsi="Arial" w:cs="Arial"/>
        </w:rPr>
        <w:t>ntario de verde, azul y rojo)</w:t>
      </w:r>
      <w:r>
        <w:rPr>
          <w:rFonts w:ascii="Arial" w:hAnsi="Arial" w:cs="Arial"/>
        </w:rPr>
        <w:t xml:space="preserve"> es agua</w:t>
      </w:r>
      <w:r w:rsidR="00CE4F62">
        <w:rPr>
          <w:rFonts w:ascii="Arial" w:hAnsi="Arial" w:cs="Arial"/>
        </w:rPr>
        <w:t>, justificando convenientemente la respuesta.</w:t>
      </w:r>
    </w:p>
    <w:p w:rsidR="00450D83" w:rsidRDefault="00450D83" w:rsidP="00450D83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Para ello utilizaremos una propiedad específica como es la densidad.</w:t>
      </w:r>
    </w:p>
    <w:p w:rsidR="00450D83" w:rsidRDefault="00450D83" w:rsidP="00450D83">
      <w:pPr>
        <w:ind w:left="0" w:firstLine="0"/>
        <w:jc w:val="left"/>
        <w:rPr>
          <w:rFonts w:ascii="Arial" w:hAnsi="Arial" w:cs="Arial"/>
        </w:rPr>
      </w:pPr>
    </w:p>
    <w:p w:rsidR="00450D83" w:rsidRDefault="00450D83" w:rsidP="00450D83">
      <w:pPr>
        <w:ind w:left="0" w:firstLine="0"/>
        <w:jc w:val="left"/>
        <w:rPr>
          <w:rFonts w:ascii="Arial" w:hAnsi="Arial" w:cs="Arial"/>
        </w:rPr>
      </w:pPr>
    </w:p>
    <w:p w:rsidR="00391E0D" w:rsidRDefault="00391E0D" w:rsidP="00391E0D">
      <w:pPr>
        <w:ind w:left="0" w:firstLine="0"/>
        <w:rPr>
          <w:rFonts w:ascii="Arial" w:hAnsi="Arial" w:cs="Arial"/>
        </w:rPr>
      </w:pPr>
    </w:p>
    <w:p w:rsidR="00CE4F62" w:rsidRDefault="00CE4F62" w:rsidP="00391E0D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En el laboratorio se h</w:t>
      </w:r>
      <w:r w:rsidR="00A87DF2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medido volúmenes (50, 100, 150 y 250 </w:t>
      </w:r>
      <w:proofErr w:type="spellStart"/>
      <w:r>
        <w:rPr>
          <w:rFonts w:ascii="Arial" w:hAnsi="Arial" w:cs="Arial"/>
        </w:rPr>
        <w:t>mL</w:t>
      </w:r>
      <w:proofErr w:type="spellEnd"/>
      <w:r>
        <w:rPr>
          <w:rFonts w:ascii="Arial" w:hAnsi="Arial" w:cs="Arial"/>
        </w:rPr>
        <w:t>) de los tres líquidos y se ha determinado su masa, obteniéndose los siguientes datos</w:t>
      </w:r>
      <w:r w:rsidR="00F2514B">
        <w:rPr>
          <w:rFonts w:ascii="Arial" w:hAnsi="Arial" w:cs="Arial"/>
        </w:rPr>
        <w:t>. Calcula la densidad para cada par de valores y, después, la media de los valores para cada líquido.</w:t>
      </w:r>
    </w:p>
    <w:p w:rsidR="00F2514B" w:rsidRDefault="00F2514B" w:rsidP="00391E0D">
      <w:pPr>
        <w:ind w:left="0" w:firstLine="0"/>
        <w:rPr>
          <w:rFonts w:ascii="Arial" w:hAnsi="Arial" w:cs="Arial"/>
        </w:rPr>
      </w:pPr>
    </w:p>
    <w:tbl>
      <w:tblPr>
        <w:tblW w:w="7201" w:type="dxa"/>
        <w:jc w:val="center"/>
        <w:tblCellMar>
          <w:left w:w="70" w:type="dxa"/>
          <w:right w:w="70" w:type="dxa"/>
        </w:tblCellMar>
        <w:tblLook w:val="04A0"/>
      </w:tblPr>
      <w:tblGrid>
        <w:gridCol w:w="1552"/>
        <w:gridCol w:w="732"/>
        <w:gridCol w:w="1017"/>
        <w:gridCol w:w="1300"/>
        <w:gridCol w:w="1300"/>
        <w:gridCol w:w="1300"/>
      </w:tblGrid>
      <w:tr w:rsidR="00F2514B" w:rsidRPr="00450D83" w:rsidTr="0089610F">
        <w:trPr>
          <w:trHeight w:val="499"/>
          <w:jc w:val="center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Líquido 1 (verde)</w:t>
            </w:r>
          </w:p>
        </w:tc>
      </w:tr>
      <w:tr w:rsidR="00F2514B" w:rsidRPr="00450D83" w:rsidTr="0089610F">
        <w:trPr>
          <w:trHeight w:val="499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 (</w:t>
            </w:r>
            <w:proofErr w:type="spellStart"/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F2514B" w:rsidRPr="00450D83" w:rsidTr="0089610F">
        <w:trPr>
          <w:trHeight w:val="499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 (g)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199,0</w:t>
            </w:r>
          </w:p>
        </w:tc>
      </w:tr>
      <w:tr w:rsidR="00F2514B" w:rsidRPr="00450D83" w:rsidTr="0089610F">
        <w:trPr>
          <w:trHeight w:val="499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 (g/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2514B" w:rsidRPr="00450D83" w:rsidTr="0089610F">
        <w:trPr>
          <w:trHeight w:val="499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 (g/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2514B" w:rsidRPr="00450D83" w:rsidTr="0089610F">
        <w:trPr>
          <w:trHeight w:val="499"/>
          <w:jc w:val="center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Líquido 2 (azul)</w:t>
            </w:r>
          </w:p>
        </w:tc>
      </w:tr>
      <w:tr w:rsidR="00F2514B" w:rsidRPr="00450D83" w:rsidTr="0089610F">
        <w:trPr>
          <w:trHeight w:val="499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 (</w:t>
            </w:r>
            <w:proofErr w:type="spellStart"/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F2514B" w:rsidRPr="00450D83" w:rsidTr="0089610F">
        <w:trPr>
          <w:trHeight w:val="499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 (g)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221,5</w:t>
            </w:r>
          </w:p>
        </w:tc>
      </w:tr>
      <w:tr w:rsidR="00F2514B" w:rsidRPr="00450D83" w:rsidTr="0089610F">
        <w:trPr>
          <w:trHeight w:val="499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 (g/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2514B" w:rsidRPr="00450D83" w:rsidTr="0089610F">
        <w:trPr>
          <w:trHeight w:val="499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 (g/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2514B" w:rsidRPr="00450D83" w:rsidTr="0089610F">
        <w:trPr>
          <w:trHeight w:val="499"/>
          <w:jc w:val="center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Líquido 3 (rojo) </w:t>
            </w:r>
          </w:p>
        </w:tc>
      </w:tr>
      <w:tr w:rsidR="00F2514B" w:rsidRPr="00450D83" w:rsidTr="0089610F">
        <w:trPr>
          <w:trHeight w:val="499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 (</w:t>
            </w:r>
            <w:proofErr w:type="spellStart"/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F2514B" w:rsidRPr="00450D83" w:rsidTr="0089610F">
        <w:trPr>
          <w:trHeight w:val="499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 (g)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59,2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119,2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178,5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237,5</w:t>
            </w:r>
          </w:p>
        </w:tc>
      </w:tr>
      <w:tr w:rsidR="00F2514B" w:rsidRPr="00450D83" w:rsidTr="0089610F">
        <w:trPr>
          <w:trHeight w:val="499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 (g/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2514B" w:rsidRPr="00450D83" w:rsidTr="0089610F">
        <w:trPr>
          <w:trHeight w:val="499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Pr="00450D83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 (g/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2514B" w:rsidRDefault="00F2514B" w:rsidP="0089610F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:rsidR="00AC34C8" w:rsidRDefault="00AC34C8" w:rsidP="00391E0D">
      <w:pPr>
        <w:ind w:left="0" w:firstLine="0"/>
        <w:rPr>
          <w:rFonts w:ascii="Arial" w:hAnsi="Arial" w:cs="Arial"/>
        </w:rPr>
      </w:pPr>
    </w:p>
    <w:p w:rsidR="00AC34C8" w:rsidRDefault="00AC34C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91E0D" w:rsidRDefault="00F42090" w:rsidP="00381269">
      <w:pPr>
        <w:ind w:left="708" w:firstLine="0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shape id="_x0000_s2066" type="#_x0000_t75" style="position:absolute;left:0;text-align:left;margin-left:108.75pt;margin-top:14.9pt;width:230.55pt;height:114.75pt;z-index:251679744" o:regroupid="3">
            <v:imagedata r:id="rId8" o:title=""/>
          </v:shape>
        </w:pict>
      </w:r>
      <w:r w:rsidR="00F2514B">
        <w:rPr>
          <w:rFonts w:ascii="Arial" w:hAnsi="Arial" w:cs="Arial"/>
          <w:noProof/>
        </w:rPr>
        <w:t>Anota los valotres de densidad obtenidos (con dos cifras significativas)</w:t>
      </w:r>
    </w:p>
    <w:p w:rsidR="00DC50D4" w:rsidRDefault="00DC50D4" w:rsidP="00381269">
      <w:pPr>
        <w:ind w:left="708" w:firstLine="0"/>
        <w:jc w:val="left"/>
        <w:rPr>
          <w:rFonts w:ascii="Arial" w:hAnsi="Arial" w:cs="Arial"/>
        </w:rPr>
      </w:pPr>
    </w:p>
    <w:p w:rsidR="00DC50D4" w:rsidRDefault="00DC50D4" w:rsidP="00381269">
      <w:pPr>
        <w:ind w:left="708" w:firstLine="0"/>
        <w:jc w:val="left"/>
        <w:rPr>
          <w:rFonts w:ascii="Arial" w:hAnsi="Arial" w:cs="Arial"/>
        </w:rPr>
      </w:pPr>
    </w:p>
    <w:p w:rsidR="00DC50D4" w:rsidRDefault="00DC50D4" w:rsidP="00381269">
      <w:pPr>
        <w:ind w:left="708" w:firstLine="0"/>
        <w:jc w:val="left"/>
        <w:rPr>
          <w:rFonts w:ascii="Arial" w:hAnsi="Arial" w:cs="Arial"/>
        </w:rPr>
      </w:pPr>
    </w:p>
    <w:p w:rsidR="00DC50D4" w:rsidRDefault="00DC50D4" w:rsidP="00381269">
      <w:pPr>
        <w:ind w:left="708" w:firstLine="0"/>
        <w:jc w:val="left"/>
        <w:rPr>
          <w:rFonts w:ascii="Arial" w:hAnsi="Arial" w:cs="Arial"/>
        </w:rPr>
      </w:pPr>
    </w:p>
    <w:p w:rsidR="00DC50D4" w:rsidRDefault="00DC50D4" w:rsidP="00381269">
      <w:pPr>
        <w:ind w:left="708" w:firstLine="0"/>
        <w:jc w:val="left"/>
        <w:rPr>
          <w:rFonts w:ascii="Arial" w:hAnsi="Arial" w:cs="Arial"/>
        </w:rPr>
      </w:pPr>
    </w:p>
    <w:p w:rsidR="00DC50D4" w:rsidRDefault="00F42090" w:rsidP="00381269">
      <w:pPr>
        <w:ind w:left="708" w:firstLine="0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2068" type="#_x0000_t202" style="position:absolute;left:0;text-align:left;margin-left:261.3pt;margin-top:11.45pt;width:61.5pt;height:27.45pt;z-index:251681792" o:regroupid="3" strokecolor="black [3213]">
            <v:textbox style="mso-next-textbox:#_x0000_s2068" inset=".5mm,.3mm,.5mm,.3mm">
              <w:txbxContent>
                <w:p w:rsidR="00A87DF2" w:rsidRPr="00F2514B" w:rsidRDefault="00A87DF2" w:rsidP="00F2514B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2067" type="#_x0000_t202" style="position:absolute;left:0;text-align:left;margin-left:193.8pt;margin-top:11.45pt;width:61.5pt;height:27.45pt;z-index:251680768" o:regroupid="3" strokecolor="black [3213]">
            <v:textbox style="mso-next-textbox:#_x0000_s2067" inset=".5mm,.3mm,.5mm,.3mm">
              <w:txbxContent>
                <w:p w:rsidR="00A87DF2" w:rsidRPr="00F2514B" w:rsidRDefault="00A87DF2" w:rsidP="00F2514B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2063" type="#_x0000_t202" style="position:absolute;left:0;text-align:left;margin-left:124.05pt;margin-top:11.45pt;width:61.5pt;height:27.45pt;z-index:251682816" o:regroupid="3" filled="f" fillcolor="black [3213]" strokecolor="black [3213]">
            <v:textbox style="mso-next-textbox:#_x0000_s2063" inset=".5mm,.3mm,.5mm,.3mm">
              <w:txbxContent>
                <w:p w:rsidR="00A87DF2" w:rsidRPr="00F2514B" w:rsidRDefault="00A87DF2" w:rsidP="00F2514B"/>
              </w:txbxContent>
            </v:textbox>
          </v:shape>
        </w:pict>
      </w:r>
    </w:p>
    <w:p w:rsidR="00F2514B" w:rsidRDefault="00F2514B" w:rsidP="00381269">
      <w:pPr>
        <w:ind w:left="708" w:firstLine="0"/>
        <w:jc w:val="left"/>
        <w:rPr>
          <w:rFonts w:ascii="Arial" w:hAnsi="Arial" w:cs="Arial"/>
        </w:rPr>
      </w:pPr>
    </w:p>
    <w:p w:rsidR="00F42090" w:rsidRDefault="00F42090" w:rsidP="00381269">
      <w:pPr>
        <w:ind w:left="708" w:firstLine="0"/>
        <w:jc w:val="left"/>
        <w:rPr>
          <w:rFonts w:ascii="Arial" w:hAnsi="Arial" w:cs="Arial"/>
        </w:rPr>
      </w:pPr>
    </w:p>
    <w:p w:rsidR="00DC50D4" w:rsidRDefault="00F2514B" w:rsidP="00381269">
      <w:pPr>
        <w:ind w:left="708" w:firstLine="0"/>
        <w:rPr>
          <w:rFonts w:ascii="Arial" w:hAnsi="Arial" w:cs="Arial"/>
        </w:rPr>
      </w:pPr>
      <w:r>
        <w:rPr>
          <w:rFonts w:ascii="Arial" w:hAnsi="Arial" w:cs="Arial"/>
        </w:rPr>
        <w:t>¿Cuál es el agua?</w:t>
      </w:r>
    </w:p>
    <w:p w:rsidR="00F2514B" w:rsidRDefault="00F2514B" w:rsidP="00381269">
      <w:pPr>
        <w:ind w:left="708" w:firstLine="0"/>
        <w:rPr>
          <w:rFonts w:ascii="Arial" w:hAnsi="Arial" w:cs="Arial"/>
        </w:rPr>
      </w:pPr>
    </w:p>
    <w:p w:rsidR="00F42090" w:rsidRDefault="00F42090" w:rsidP="00381269">
      <w:pPr>
        <w:ind w:left="708" w:firstLine="0"/>
        <w:rPr>
          <w:rFonts w:ascii="Arial" w:hAnsi="Arial" w:cs="Arial"/>
        </w:rPr>
      </w:pPr>
    </w:p>
    <w:p w:rsidR="00F2514B" w:rsidRPr="00F2514B" w:rsidRDefault="00F2514B" w:rsidP="00F2514B">
      <w:pPr>
        <w:pStyle w:val="Prrafodelista"/>
        <w:numPr>
          <w:ilvl w:val="0"/>
          <w:numId w:val="5"/>
        </w:numPr>
        <w:jc w:val="left"/>
        <w:rPr>
          <w:rFonts w:ascii="Arial" w:hAnsi="Arial" w:cs="Arial"/>
        </w:rPr>
      </w:pPr>
      <w:r w:rsidRPr="00F2514B">
        <w:rPr>
          <w:rFonts w:ascii="Arial" w:hAnsi="Arial" w:cs="Arial"/>
        </w:rPr>
        <w:t>Rea</w:t>
      </w:r>
      <w:r>
        <w:rPr>
          <w:rFonts w:ascii="Arial" w:hAnsi="Arial" w:cs="Arial"/>
        </w:rPr>
        <w:t>liza la representación gráfica mas</w:t>
      </w:r>
      <w:r w:rsidR="00F2761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(g)</w:t>
      </w:r>
      <w:r w:rsidRPr="00F2514B">
        <w:rPr>
          <w:rFonts w:ascii="Arial" w:hAnsi="Arial" w:cs="Arial"/>
        </w:rPr>
        <w:t>/</w:t>
      </w:r>
      <w:r>
        <w:rPr>
          <w:rFonts w:ascii="Arial" w:hAnsi="Arial" w:cs="Arial"/>
        </w:rPr>
        <w:t>volumen</w:t>
      </w:r>
      <w:r w:rsidRPr="00F2514B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mL</w:t>
      </w:r>
      <w:proofErr w:type="spellEnd"/>
      <w:r w:rsidRPr="00F2514B">
        <w:rPr>
          <w:rFonts w:ascii="Arial" w:hAnsi="Arial" w:cs="Arial"/>
        </w:rPr>
        <w:t>)</w:t>
      </w:r>
      <w:r w:rsidR="00D5539B">
        <w:rPr>
          <w:rFonts w:ascii="Arial" w:hAnsi="Arial" w:cs="Arial"/>
        </w:rPr>
        <w:t xml:space="preserve"> para </w:t>
      </w:r>
      <w:r w:rsidR="00DF276D">
        <w:rPr>
          <w:rFonts w:ascii="Arial" w:hAnsi="Arial" w:cs="Arial"/>
        </w:rPr>
        <w:t>el agua:</w:t>
      </w:r>
    </w:p>
    <w:p w:rsidR="00F2514B" w:rsidRDefault="00F2514B" w:rsidP="00F2514B">
      <w:pPr>
        <w:pStyle w:val="Prrafodelist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  <w:tr w:rsidR="00F2514B" w:rsidRPr="00876938" w:rsidTr="0089610F">
        <w:trPr>
          <w:trHeight w:val="320"/>
          <w:jc w:val="center"/>
        </w:trPr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  <w:tc>
          <w:tcPr>
            <w:tcW w:w="314" w:type="dxa"/>
          </w:tcPr>
          <w:p w:rsidR="00F2514B" w:rsidRPr="00876938" w:rsidRDefault="00F2514B" w:rsidP="0089610F">
            <w:pPr>
              <w:pStyle w:val="Arial11"/>
            </w:pPr>
          </w:p>
        </w:tc>
      </w:tr>
    </w:tbl>
    <w:p w:rsidR="00F2514B" w:rsidRDefault="00F2514B" w:rsidP="00F2514B">
      <w:pPr>
        <w:pStyle w:val="Prrafodelista"/>
      </w:pPr>
    </w:p>
    <w:p w:rsidR="00F2514B" w:rsidRPr="00D5539B" w:rsidRDefault="00D5539B" w:rsidP="00F2514B">
      <w:pPr>
        <w:pStyle w:val="Prrafodelista"/>
        <w:numPr>
          <w:ilvl w:val="0"/>
          <w:numId w:val="6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Determina la pendiente de la </w:t>
      </w:r>
      <w:r w:rsidR="00F2514B" w:rsidRPr="00D5539B">
        <w:rPr>
          <w:rFonts w:ascii="Arial" w:hAnsi="Arial" w:cs="Arial"/>
        </w:rPr>
        <w:t>recta obtenida</w:t>
      </w:r>
      <w:r w:rsidR="00DF276D">
        <w:rPr>
          <w:rFonts w:ascii="Arial" w:hAnsi="Arial" w:cs="Arial"/>
        </w:rPr>
        <w:t>.</w:t>
      </w:r>
    </w:p>
    <w:sectPr w:rsidR="00F2514B" w:rsidRPr="00D5539B" w:rsidSect="00B74E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B2D" w:rsidRDefault="00011B2D" w:rsidP="00450D83">
      <w:pPr>
        <w:spacing w:after="0"/>
      </w:pPr>
      <w:r>
        <w:separator/>
      </w:r>
    </w:p>
  </w:endnote>
  <w:endnote w:type="continuationSeparator" w:id="0">
    <w:p w:rsidR="00011B2D" w:rsidRDefault="00011B2D" w:rsidP="00450D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B3A" w:rsidRDefault="004B5B3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B3A" w:rsidRDefault="004B5B3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B3A" w:rsidRDefault="004B5B3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B2D" w:rsidRDefault="00011B2D" w:rsidP="00450D83">
      <w:pPr>
        <w:spacing w:after="0"/>
      </w:pPr>
      <w:r>
        <w:separator/>
      </w:r>
    </w:p>
  </w:footnote>
  <w:footnote w:type="continuationSeparator" w:id="0">
    <w:p w:rsidR="00011B2D" w:rsidRDefault="00011B2D" w:rsidP="00450D8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B3A" w:rsidRDefault="004B5B3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98" w:type="dxa"/>
      <w:tblInd w:w="108" w:type="dxa"/>
      <w:tblBorders>
        <w:bottom w:val="single" w:sz="4" w:space="0" w:color="000000"/>
        <w:insideH w:val="single" w:sz="4" w:space="0" w:color="000000"/>
      </w:tblBorders>
      <w:tblLayout w:type="fixed"/>
      <w:tblLook w:val="0000"/>
    </w:tblPr>
    <w:tblGrid>
      <w:gridCol w:w="1276"/>
      <w:gridCol w:w="4820"/>
      <w:gridCol w:w="3502"/>
    </w:tblGrid>
    <w:tr w:rsidR="00A87DF2" w:rsidTr="00AC34C8">
      <w:trPr>
        <w:trHeight w:val="943"/>
      </w:trPr>
      <w:tc>
        <w:tcPr>
          <w:tcW w:w="1276" w:type="dxa"/>
          <w:shd w:val="clear" w:color="auto" w:fill="auto"/>
          <w:vAlign w:val="center"/>
        </w:tcPr>
        <w:p w:rsidR="00A87DF2" w:rsidRDefault="00A87DF2" w:rsidP="00391E0D">
          <w:pPr>
            <w:snapToGrid w:val="0"/>
            <w:jc w:val="center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-75565</wp:posOffset>
                </wp:positionV>
                <wp:extent cx="409575" cy="428625"/>
                <wp:effectExtent l="19050" t="0" r="9525" b="0"/>
                <wp:wrapNone/>
                <wp:docPr id="2" name="Imagen 2" descr="LogoFQW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FQW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D24250">
            <w:rPr>
              <w:b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0;margin-top:0;width:10pt;height:15pt;z-index:251663360;mso-position-horizontal-relative:text;mso-position-vertical-relative:text">
                <v:imagedata r:id="rId2" o:title=""/>
                <w10:wrap type="square"/>
              </v:shape>
              <o:OLEObject Type="Embed" ProgID="Equation.DSMT4" ShapeID="_x0000_s1026" DrawAspect="Content" ObjectID="_1665988213" r:id="rId3"/>
            </w:pict>
          </w:r>
        </w:p>
      </w:tc>
      <w:tc>
        <w:tcPr>
          <w:tcW w:w="4820" w:type="dxa"/>
          <w:shd w:val="clear" w:color="auto" w:fill="auto"/>
          <w:vAlign w:val="center"/>
        </w:tcPr>
        <w:p w:rsidR="00A87DF2" w:rsidRPr="00450D83" w:rsidRDefault="00A87DF2" w:rsidP="00A87DF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Densidad</w:t>
          </w:r>
        </w:p>
      </w:tc>
      <w:tc>
        <w:tcPr>
          <w:tcW w:w="3502" w:type="dxa"/>
          <w:shd w:val="clear" w:color="auto" w:fill="auto"/>
          <w:vAlign w:val="center"/>
        </w:tcPr>
        <w:p w:rsidR="00A87DF2" w:rsidRPr="00450D83" w:rsidRDefault="00A87DF2" w:rsidP="00AC34C8">
          <w:pPr>
            <w:jc w:val="center"/>
            <w:rPr>
              <w:rFonts w:ascii="Arial" w:hAnsi="Arial" w:cs="Arial"/>
              <w:b/>
            </w:rPr>
          </w:pPr>
          <w:r w:rsidRPr="00450D83">
            <w:rPr>
              <w:rFonts w:ascii="Arial" w:hAnsi="Arial" w:cs="Arial"/>
              <w:b/>
            </w:rPr>
            <w:t xml:space="preserve">Experiencias </w:t>
          </w:r>
          <w:r w:rsidR="00AC34C8">
            <w:rPr>
              <w:rFonts w:ascii="Arial" w:hAnsi="Arial" w:cs="Arial"/>
              <w:b/>
            </w:rPr>
            <w:t>sin</w:t>
          </w:r>
          <w:r w:rsidR="004B5B3A">
            <w:rPr>
              <w:rFonts w:ascii="Arial" w:hAnsi="Arial" w:cs="Arial"/>
              <w:b/>
            </w:rPr>
            <w:t xml:space="preserve"> </w:t>
          </w:r>
          <w:r w:rsidR="004B5B3A">
            <w:rPr>
              <w:rFonts w:ascii="Arial" w:hAnsi="Arial" w:cs="Arial"/>
              <w:b/>
            </w:rPr>
            <w:t>laboratorio</w:t>
          </w:r>
        </w:p>
      </w:tc>
    </w:tr>
  </w:tbl>
  <w:p w:rsidR="00A87DF2" w:rsidRDefault="00A87DF2" w:rsidP="00450D8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B3A" w:rsidRDefault="004B5B3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C6F4C"/>
    <w:multiLevelType w:val="hybridMultilevel"/>
    <w:tmpl w:val="0FBE36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B65B1E"/>
    <w:multiLevelType w:val="hybridMultilevel"/>
    <w:tmpl w:val="AF40C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146A5"/>
    <w:multiLevelType w:val="hybridMultilevel"/>
    <w:tmpl w:val="9A2AB6BA"/>
    <w:lvl w:ilvl="0" w:tplc="8E6A257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12B54"/>
    <w:multiLevelType w:val="hybridMultilevel"/>
    <w:tmpl w:val="BB6CD4C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C0D6ADF"/>
    <w:multiLevelType w:val="hybridMultilevel"/>
    <w:tmpl w:val="12DA9B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E7D09"/>
    <w:multiLevelType w:val="hybridMultilevel"/>
    <w:tmpl w:val="2C02AC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50D83"/>
    <w:rsid w:val="00011B2D"/>
    <w:rsid w:val="000E07AE"/>
    <w:rsid w:val="00132FCC"/>
    <w:rsid w:val="00351EEF"/>
    <w:rsid w:val="00381269"/>
    <w:rsid w:val="00391E0D"/>
    <w:rsid w:val="00450D83"/>
    <w:rsid w:val="004B5B3A"/>
    <w:rsid w:val="00540AC6"/>
    <w:rsid w:val="005805E2"/>
    <w:rsid w:val="005807AD"/>
    <w:rsid w:val="005A6EB5"/>
    <w:rsid w:val="005B76EC"/>
    <w:rsid w:val="006B1098"/>
    <w:rsid w:val="006D1785"/>
    <w:rsid w:val="0071744F"/>
    <w:rsid w:val="0076225B"/>
    <w:rsid w:val="007913D7"/>
    <w:rsid w:val="007D4146"/>
    <w:rsid w:val="007D756D"/>
    <w:rsid w:val="008225D9"/>
    <w:rsid w:val="00876F6F"/>
    <w:rsid w:val="008800AE"/>
    <w:rsid w:val="00903C4D"/>
    <w:rsid w:val="00A03DE7"/>
    <w:rsid w:val="00A557F1"/>
    <w:rsid w:val="00A563C0"/>
    <w:rsid w:val="00A7229A"/>
    <w:rsid w:val="00A87DF2"/>
    <w:rsid w:val="00AC34C8"/>
    <w:rsid w:val="00AD56FB"/>
    <w:rsid w:val="00B74EB9"/>
    <w:rsid w:val="00BD0053"/>
    <w:rsid w:val="00BF1B5F"/>
    <w:rsid w:val="00C5416C"/>
    <w:rsid w:val="00CE4F62"/>
    <w:rsid w:val="00D24250"/>
    <w:rsid w:val="00D5539B"/>
    <w:rsid w:val="00D83004"/>
    <w:rsid w:val="00DC50D4"/>
    <w:rsid w:val="00DF276D"/>
    <w:rsid w:val="00E16B07"/>
    <w:rsid w:val="00EF3E36"/>
    <w:rsid w:val="00F2514B"/>
    <w:rsid w:val="00F2761D"/>
    <w:rsid w:val="00F4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spacing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C6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540AC6"/>
    <w:pPr>
      <w:keepNext/>
      <w:keepLines/>
      <w:spacing w:before="240"/>
      <w:outlineLvl w:val="0"/>
    </w:pPr>
    <w:rPr>
      <w:rFonts w:ascii="Calibri Light" w:hAnsi="Calibri Light"/>
      <w:color w:val="2F5496"/>
      <w:sz w:val="32"/>
    </w:rPr>
  </w:style>
  <w:style w:type="paragraph" w:styleId="Ttulo2">
    <w:name w:val="heading 2"/>
    <w:basedOn w:val="Normal"/>
    <w:next w:val="Normal"/>
    <w:link w:val="Ttulo2Car"/>
    <w:qFormat/>
    <w:rsid w:val="00540AC6"/>
    <w:pPr>
      <w:keepNext/>
      <w:keepLines/>
      <w:spacing w:before="40"/>
      <w:outlineLvl w:val="1"/>
    </w:pPr>
    <w:rPr>
      <w:rFonts w:ascii="Calibri Light" w:hAnsi="Calibri Light"/>
      <w:color w:val="2F5496"/>
      <w:sz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540AC6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9"/>
    <w:qFormat/>
    <w:rsid w:val="00540AC6"/>
    <w:pPr>
      <w:keepNext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ar"/>
    <w:uiPriority w:val="99"/>
    <w:qFormat/>
    <w:rsid w:val="00540AC6"/>
    <w:p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40AC6"/>
    <w:pPr>
      <w:spacing w:before="240" w:after="6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40AC6"/>
    <w:rPr>
      <w:rFonts w:ascii="Calibri Light" w:hAnsi="Calibri Light"/>
      <w:color w:val="2F5496"/>
      <w:sz w:val="32"/>
    </w:rPr>
  </w:style>
  <w:style w:type="character" w:customStyle="1" w:styleId="Ttulo2Car">
    <w:name w:val="Título 2 Car"/>
    <w:link w:val="Ttulo2"/>
    <w:rsid w:val="00540AC6"/>
    <w:rPr>
      <w:rFonts w:ascii="Calibri Light" w:hAnsi="Calibri Light"/>
      <w:color w:val="2F5496"/>
      <w:sz w:val="26"/>
    </w:rPr>
  </w:style>
  <w:style w:type="character" w:customStyle="1" w:styleId="Ttulo3Car">
    <w:name w:val="Título 3 Car"/>
    <w:link w:val="Ttulo3"/>
    <w:uiPriority w:val="99"/>
    <w:rsid w:val="00540AC6"/>
    <w:rPr>
      <w:rFonts w:ascii="Times New Roman" w:hAnsi="Times New Roman"/>
      <w:b/>
    </w:rPr>
  </w:style>
  <w:style w:type="character" w:customStyle="1" w:styleId="Ttulo4Car">
    <w:name w:val="Título 4 Car"/>
    <w:link w:val="Ttulo4"/>
    <w:uiPriority w:val="99"/>
    <w:rsid w:val="00540AC6"/>
    <w:rPr>
      <w:rFonts w:ascii="Times New Roman" w:hAnsi="Times New Roman"/>
      <w:b/>
      <w:u w:val="single"/>
    </w:rPr>
  </w:style>
  <w:style w:type="character" w:customStyle="1" w:styleId="Ttulo5Car">
    <w:name w:val="Título 5 Car"/>
    <w:link w:val="Ttulo5"/>
    <w:uiPriority w:val="99"/>
    <w:rsid w:val="00540AC6"/>
    <w:rPr>
      <w:rFonts w:ascii="Times New Roman" w:hAnsi="Times New Roman"/>
      <w:b/>
      <w:i/>
      <w:sz w:val="26"/>
    </w:rPr>
  </w:style>
  <w:style w:type="character" w:customStyle="1" w:styleId="Ttulo6Car">
    <w:name w:val="Título 6 Car"/>
    <w:link w:val="Ttulo6"/>
    <w:uiPriority w:val="99"/>
    <w:rsid w:val="00540AC6"/>
    <w:rPr>
      <w:rFonts w:ascii="Times New Roman" w:hAnsi="Times New Roman"/>
      <w:b/>
    </w:rPr>
  </w:style>
  <w:style w:type="paragraph" w:styleId="Epgrafe">
    <w:name w:val="caption"/>
    <w:basedOn w:val="Normal"/>
    <w:next w:val="Normal"/>
    <w:qFormat/>
    <w:rsid w:val="00540AC6"/>
    <w:pPr>
      <w:jc w:val="center"/>
    </w:pPr>
    <w:rPr>
      <w:rFonts w:eastAsia="Times New Roman"/>
      <w:b/>
      <w:sz w:val="24"/>
    </w:rPr>
  </w:style>
  <w:style w:type="paragraph" w:styleId="Ttulo">
    <w:name w:val="Title"/>
    <w:basedOn w:val="Normal"/>
    <w:link w:val="TtuloCar"/>
    <w:qFormat/>
    <w:rsid w:val="00540AC6"/>
    <w:pPr>
      <w:jc w:val="center"/>
    </w:pPr>
    <w:rPr>
      <w:rFonts w:eastAsia="Times New Roman"/>
      <w:b/>
      <w:u w:val="single"/>
      <w:lang w:val="es-ES_tradnl"/>
    </w:rPr>
  </w:style>
  <w:style w:type="character" w:customStyle="1" w:styleId="TtuloCar">
    <w:name w:val="Título Car"/>
    <w:link w:val="Ttulo"/>
    <w:rsid w:val="00540AC6"/>
    <w:rPr>
      <w:rFonts w:ascii="Times New Roman" w:eastAsia="Times New Roman" w:hAnsi="Times New Roman"/>
      <w:b/>
      <w:u w:val="single"/>
      <w:lang w:val="es-ES_tradnl"/>
    </w:rPr>
  </w:style>
  <w:style w:type="character" w:styleId="Textoennegrita">
    <w:name w:val="Strong"/>
    <w:qFormat/>
    <w:rsid w:val="00540AC6"/>
    <w:rPr>
      <w:rFonts w:cs="Times New Roman"/>
      <w:b/>
    </w:rPr>
  </w:style>
  <w:style w:type="character" w:styleId="nfasis">
    <w:name w:val="Emphasis"/>
    <w:qFormat/>
    <w:rsid w:val="00540AC6"/>
    <w:rPr>
      <w:rFonts w:cs="Times New Roman"/>
      <w:i/>
    </w:rPr>
  </w:style>
  <w:style w:type="paragraph" w:styleId="Prrafodelista">
    <w:name w:val="List Paragraph"/>
    <w:basedOn w:val="Normal"/>
    <w:uiPriority w:val="34"/>
    <w:qFormat/>
    <w:rsid w:val="00540AC6"/>
    <w:pPr>
      <w:ind w:left="720"/>
      <w:contextualSpacing/>
    </w:pPr>
    <w:rPr>
      <w:rFonts w:eastAsia="Times New Roman"/>
    </w:rPr>
  </w:style>
  <w:style w:type="paragraph" w:styleId="Encabezado">
    <w:name w:val="header"/>
    <w:basedOn w:val="Normal"/>
    <w:link w:val="EncabezadoCar"/>
    <w:uiPriority w:val="99"/>
    <w:unhideWhenUsed/>
    <w:rsid w:val="00450D8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50D83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450D8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D83"/>
    <w:rPr>
      <w:rFonts w:ascii="Times New Roman" w:hAnsi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0D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D8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4F62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4F62"/>
    <w:rPr>
      <w:rFonts w:ascii="Times New Roman" w:hAnsi="Times New Roman"/>
    </w:rPr>
  </w:style>
  <w:style w:type="character" w:styleId="Refdenotaalpie">
    <w:name w:val="footnote reference"/>
    <w:basedOn w:val="Fuentedeprrafopredeter"/>
    <w:uiPriority w:val="99"/>
    <w:semiHidden/>
    <w:unhideWhenUsed/>
    <w:rsid w:val="00CE4F6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87DF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126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81269"/>
    <w:pPr>
      <w:spacing w:before="100" w:beforeAutospacing="1" w:after="100" w:afterAutospacing="1"/>
      <w:ind w:left="0" w:firstLine="0"/>
      <w:jc w:val="left"/>
    </w:pPr>
    <w:rPr>
      <w:rFonts w:eastAsia="Times New Roman"/>
      <w:sz w:val="24"/>
      <w:szCs w:val="24"/>
    </w:rPr>
  </w:style>
  <w:style w:type="paragraph" w:customStyle="1" w:styleId="Arial11">
    <w:name w:val="Arial11"/>
    <w:basedOn w:val="Normal"/>
    <w:autoRedefine/>
    <w:rsid w:val="00F2514B"/>
    <w:pPr>
      <w:spacing w:after="0"/>
      <w:ind w:left="0" w:firstLine="0"/>
      <w:jc w:val="left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CE8FC-61C7-4B17-8A13-66A99E37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1473</Characters>
  <Application>Microsoft Office Word</Application>
  <DocSecurity>0</DocSecurity>
  <Lines>24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2020-11-04T08:43:00Z</dcterms:created>
  <dcterms:modified xsi:type="dcterms:W3CDTF">2020-11-04T08:43:00Z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